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97" w:rsidRPr="00D21F51" w:rsidRDefault="00C35997" w:rsidP="00D21F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5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856FF" w:rsidRPr="00D21F51" w:rsidRDefault="00C35997" w:rsidP="00D21F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по результатам тематического контроля по теме «Взаимодействие с родителями в едином </w:t>
      </w:r>
      <w:proofErr w:type="spellStart"/>
      <w:r w:rsidRPr="00D21F5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21F51">
        <w:rPr>
          <w:rFonts w:ascii="Times New Roman" w:hAnsi="Times New Roman" w:cs="Times New Roman"/>
          <w:sz w:val="28"/>
          <w:szCs w:val="28"/>
        </w:rPr>
        <w:t>- образовательном пространстве ДОУ» МБДОУ д/с № 4 «</w:t>
      </w:r>
      <w:proofErr w:type="spellStart"/>
      <w:r w:rsidRPr="00D21F5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21F51">
        <w:rPr>
          <w:rFonts w:ascii="Times New Roman" w:hAnsi="Times New Roman" w:cs="Times New Roman"/>
          <w:sz w:val="28"/>
          <w:szCs w:val="28"/>
        </w:rPr>
        <w:t>»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     В период с 01 мая 2021 г. по 31 мая 2021 г. был проведен т контроль «Взаимодействие с родителями в едином </w:t>
      </w:r>
      <w:proofErr w:type="spellStart"/>
      <w:r w:rsidRPr="00D21F5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21F51">
        <w:rPr>
          <w:rFonts w:ascii="Times New Roman" w:hAnsi="Times New Roman" w:cs="Times New Roman"/>
          <w:sz w:val="28"/>
          <w:szCs w:val="28"/>
        </w:rPr>
        <w:t>- образовательном пространстве ДОУ», основной целью которого явилась оценка готовности ДОУ к работе с детьми на разном возрастном этапе детей. Данный тематический контроль включал следующие направления: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>- содержание и оформление нагля</w:t>
      </w:r>
      <w:r w:rsidR="00D21F51">
        <w:rPr>
          <w:rFonts w:ascii="Times New Roman" w:hAnsi="Times New Roman" w:cs="Times New Roman"/>
          <w:sz w:val="28"/>
          <w:szCs w:val="28"/>
        </w:rPr>
        <w:t xml:space="preserve">дной информации для родителей; 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>-</w:t>
      </w:r>
      <w:r w:rsidR="00D21F51">
        <w:rPr>
          <w:rFonts w:ascii="Times New Roman" w:hAnsi="Times New Roman" w:cs="Times New Roman"/>
          <w:sz w:val="28"/>
          <w:szCs w:val="28"/>
        </w:rPr>
        <w:t xml:space="preserve"> планирование работы с семьёй; 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>- родительск</w:t>
      </w:r>
      <w:r w:rsidR="00D21F51">
        <w:rPr>
          <w:rFonts w:ascii="Times New Roman" w:hAnsi="Times New Roman" w:cs="Times New Roman"/>
          <w:sz w:val="28"/>
          <w:szCs w:val="28"/>
        </w:rPr>
        <w:t xml:space="preserve">ие собрания (в онлайн режиме); 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>- содержание работы по взаимод</w:t>
      </w:r>
      <w:r w:rsidR="00D21F51">
        <w:rPr>
          <w:rFonts w:ascii="Times New Roman" w:hAnsi="Times New Roman" w:cs="Times New Roman"/>
          <w:sz w:val="28"/>
          <w:szCs w:val="28"/>
        </w:rPr>
        <w:t xml:space="preserve">ействию детского сада и семьи; </w:t>
      </w:r>
    </w:p>
    <w:p w:rsidR="00C35997" w:rsidRPr="00D21F51" w:rsidRDefault="00D21F51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паспорта группы; 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>- анализ эффективности взаимод</w:t>
      </w:r>
      <w:r w:rsidR="00D21F51">
        <w:rPr>
          <w:rFonts w:ascii="Times New Roman" w:hAnsi="Times New Roman" w:cs="Times New Roman"/>
          <w:sz w:val="28"/>
          <w:szCs w:val="28"/>
        </w:rPr>
        <w:t xml:space="preserve">ействия детского сада и семьи. </w:t>
      </w:r>
      <w:r w:rsidRPr="00D21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>Материалы тематического контроля: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- анкеты </w:t>
      </w:r>
      <w:r w:rsidR="00D21F51">
        <w:rPr>
          <w:rFonts w:ascii="Times New Roman" w:hAnsi="Times New Roman" w:cs="Times New Roman"/>
          <w:sz w:val="28"/>
          <w:szCs w:val="28"/>
        </w:rPr>
        <w:t xml:space="preserve">для родителей; 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>- карта прове</w:t>
      </w:r>
      <w:r w:rsidR="00D21F51">
        <w:rPr>
          <w:rFonts w:ascii="Times New Roman" w:hAnsi="Times New Roman" w:cs="Times New Roman"/>
          <w:sz w:val="28"/>
          <w:szCs w:val="28"/>
        </w:rPr>
        <w:t xml:space="preserve">рки плана работы с родителями; 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- карта наличия наглядно-информационного материала для родителей; 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  В группах были представлены эстетически оформленные родительские уголки. В основном наглядно-информационные материалы представлены в соответствии с требованиями к содержанию информационного поля: режим, особенности возраста детей, уголок здоровья, меню, чем сегодня занимались, статьи на актуальные темы, презентация детских работ, отражение темы годовых задач (углублённой темы).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      В планировании отражены разные формы взаимодействия воспитателей и семьи: родительские собрания, индивидуальные беседы, консультации (устные, письменные), совместные практические мероприятия, вариативная деятельность, музыкальный руководитель. Родительские собрания проводятся в соответствии с годовым планом родительских собраний. Протоколы оформляются своевременно.</w:t>
      </w:r>
    </w:p>
    <w:p w:rsidR="00C35997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 Так же в родительских </w:t>
      </w:r>
      <w:proofErr w:type="gramStart"/>
      <w:r w:rsidRPr="00D21F51">
        <w:rPr>
          <w:rFonts w:ascii="Times New Roman" w:hAnsi="Times New Roman" w:cs="Times New Roman"/>
          <w:sz w:val="28"/>
          <w:szCs w:val="28"/>
        </w:rPr>
        <w:t>уголках  имеются</w:t>
      </w:r>
      <w:proofErr w:type="gramEnd"/>
      <w:r w:rsidRPr="00D21F51">
        <w:rPr>
          <w:rFonts w:ascii="Times New Roman" w:hAnsi="Times New Roman" w:cs="Times New Roman"/>
          <w:sz w:val="28"/>
          <w:szCs w:val="28"/>
        </w:rPr>
        <w:t xml:space="preserve"> всевозможные ширмы, стенды, газеты, папки-передвижки с консультациями специалистов (логопеда, психолога).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 Из анализа роди</w:t>
      </w:r>
      <w:r w:rsidR="00D21F51" w:rsidRPr="00D21F51">
        <w:rPr>
          <w:rFonts w:ascii="Times New Roman" w:hAnsi="Times New Roman" w:cs="Times New Roman"/>
          <w:sz w:val="28"/>
          <w:szCs w:val="28"/>
        </w:rPr>
        <w:t>тельских анкет, было опрошено 103</w:t>
      </w:r>
      <w:r w:rsidRPr="00D21F51">
        <w:rPr>
          <w:rFonts w:ascii="Times New Roman" w:hAnsi="Times New Roman" w:cs="Times New Roman"/>
          <w:sz w:val="28"/>
          <w:szCs w:val="28"/>
        </w:rPr>
        <w:t xml:space="preserve"> человека, можно сделать следующий вывод: у педагогов с родителями сложились </w:t>
      </w:r>
      <w:r w:rsidRPr="00D21F51">
        <w:rPr>
          <w:rFonts w:ascii="Times New Roman" w:hAnsi="Times New Roman" w:cs="Times New Roman"/>
          <w:sz w:val="28"/>
          <w:szCs w:val="28"/>
        </w:rPr>
        <w:lastRenderedPageBreak/>
        <w:t>доверительные, дружелюбные отношения, наблюдается взаимопомощь в совместной работе по воспитанию детей.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Доверие семей воспитатели завоёвывает неравнодушным отношением к детям, великодушием и милосердием, умением развивать в них положительные качества. Педагоги проявляют компетентность в вопросах воспитания. Родители ценят за личностные качества (заботу,</w:t>
      </w:r>
      <w:r w:rsidR="00D21F51" w:rsidRPr="00D21F51">
        <w:rPr>
          <w:rFonts w:ascii="Times New Roman" w:hAnsi="Times New Roman" w:cs="Times New Roman"/>
          <w:sz w:val="28"/>
          <w:szCs w:val="28"/>
        </w:rPr>
        <w:t xml:space="preserve"> внимание, доброту, чуткость.)</w:t>
      </w:r>
      <w:r w:rsidRPr="00D21F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>Тестовый опрос «Мои «плюсы» и «минусы» в об</w:t>
      </w:r>
      <w:r w:rsidR="00FD3EC5">
        <w:rPr>
          <w:rFonts w:ascii="Times New Roman" w:hAnsi="Times New Roman" w:cs="Times New Roman"/>
          <w:sz w:val="28"/>
          <w:szCs w:val="28"/>
        </w:rPr>
        <w:t>щении с родителями» (опрошено 25</w:t>
      </w:r>
      <w:bookmarkStart w:id="0" w:name="_GoBack"/>
      <w:bookmarkEnd w:id="0"/>
      <w:r w:rsidRPr="00D21F51">
        <w:rPr>
          <w:rFonts w:ascii="Times New Roman" w:hAnsi="Times New Roman" w:cs="Times New Roman"/>
          <w:sz w:val="28"/>
          <w:szCs w:val="28"/>
        </w:rPr>
        <w:t xml:space="preserve"> человек) воспитателей показал, что педагоги в основном не испытывают затруднений в общении с родителями.      </w:t>
      </w:r>
    </w:p>
    <w:p w:rsidR="00D21F51" w:rsidRPr="00D21F51" w:rsidRDefault="00D21F51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 </w:t>
      </w:r>
      <w:r w:rsidR="00C35997" w:rsidRPr="00D21F51">
        <w:rPr>
          <w:rFonts w:ascii="Times New Roman" w:hAnsi="Times New Roman" w:cs="Times New Roman"/>
          <w:sz w:val="28"/>
          <w:szCs w:val="28"/>
        </w:rPr>
        <w:t xml:space="preserve">   Выводы: Для формирования сотрудничества детей, родителей и педагогов детского сада созданы оптимальные условия. Содержание, организация и методика сотрудничества включают в себя: 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- Единство в работе детского сада и семьи по воспитанию детей; 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>- Взаимное доверие; - Установление отношений на основе принципов гуманно-личностной педагогики;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- Взаимопомощь в совместной работе по воспитанию детей; 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- Изучение лучшего семейного опыта; 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>- Использование разнообразных форм сотрудничества;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- Индивидуальные и групповые формы взаимодействия. </w:t>
      </w:r>
    </w:p>
    <w:p w:rsidR="00C35997" w:rsidRPr="00D21F51" w:rsidRDefault="00D21F51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  </w:t>
      </w:r>
      <w:r w:rsidR="00C35997" w:rsidRPr="00D21F51">
        <w:rPr>
          <w:rFonts w:ascii="Times New Roman" w:hAnsi="Times New Roman" w:cs="Times New Roman"/>
          <w:sz w:val="28"/>
          <w:szCs w:val="28"/>
        </w:rPr>
        <w:t xml:space="preserve">Педагоги и родители в детском саду являются равноправными партнёрами. Основой такого взаимодействия является единство стремлений, взглядов на образовательный процесс. Как педагоги, так и родители хотят видеть своих детей здоровыми и счастливыми. Родители поддерживают стремления педагогов, направленные на удовлетворение и развитие интересов, потребностей детей. В свою очередь, воспитатели исключают во взаимодействии с родителями дидактизм, не поучают, а советуют, размышляют вместе с ними, договариваются о совместных действиях. 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        Рекомендации: </w:t>
      </w:r>
    </w:p>
    <w:p w:rsidR="00D21F51" w:rsidRPr="00D21F51" w:rsidRDefault="00D21F51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  </w:t>
      </w:r>
      <w:r w:rsidR="00C35997" w:rsidRPr="00D21F51">
        <w:rPr>
          <w:rFonts w:ascii="Times New Roman" w:hAnsi="Times New Roman" w:cs="Times New Roman"/>
          <w:sz w:val="28"/>
          <w:szCs w:val="28"/>
        </w:rPr>
        <w:t xml:space="preserve">Активнее использовать инновационные формы во взаимодействии с родителями (турнир знатоков, викторины, семейные праздники, спартакиады и т.д.) 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Больше уделять внимания изучению контингента семей по национальным признакам. Для реализации преемственности детского сада и семьи включать в практику взаимодействия организацию совместной деятельности детей, педагогов и родителей, в которой родители не пассивные наблюдатели, а активные участники процесса. </w:t>
      </w:r>
    </w:p>
    <w:p w:rsidR="00D21F51" w:rsidRPr="00D21F51" w:rsidRDefault="00C35997" w:rsidP="00D21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lastRenderedPageBreak/>
        <w:t>Своевременно и в соответствии с разработанными требованиями проводить родительские собрания и оформлять протоколы к ним.</w:t>
      </w:r>
    </w:p>
    <w:p w:rsidR="00C35997" w:rsidRPr="00D21F51" w:rsidRDefault="00C35997" w:rsidP="00C35997">
      <w:pPr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F51" w:rsidRPr="00D21F51" w:rsidRDefault="00D21F51" w:rsidP="00C35997">
      <w:pPr>
        <w:rPr>
          <w:rFonts w:ascii="Times New Roman" w:hAnsi="Times New Roman" w:cs="Times New Roman"/>
          <w:sz w:val="28"/>
          <w:szCs w:val="28"/>
        </w:rPr>
      </w:pPr>
    </w:p>
    <w:p w:rsidR="00D21F51" w:rsidRPr="00D21F51" w:rsidRDefault="00D21F51" w:rsidP="00C35997">
      <w:pPr>
        <w:rPr>
          <w:rFonts w:ascii="Times New Roman" w:hAnsi="Times New Roman" w:cs="Times New Roman"/>
          <w:sz w:val="28"/>
          <w:szCs w:val="28"/>
        </w:rPr>
      </w:pPr>
      <w:r w:rsidRPr="00D21F51">
        <w:rPr>
          <w:rFonts w:ascii="Times New Roman" w:hAnsi="Times New Roman" w:cs="Times New Roman"/>
          <w:sz w:val="28"/>
          <w:szCs w:val="28"/>
        </w:rPr>
        <w:t xml:space="preserve">   Старший воспитатель                              Н.Г. </w:t>
      </w:r>
      <w:proofErr w:type="spellStart"/>
      <w:r w:rsidRPr="00D21F51">
        <w:rPr>
          <w:rFonts w:ascii="Times New Roman" w:hAnsi="Times New Roman" w:cs="Times New Roman"/>
          <w:sz w:val="28"/>
          <w:szCs w:val="28"/>
        </w:rPr>
        <w:t>Клочкевич</w:t>
      </w:r>
      <w:proofErr w:type="spellEnd"/>
    </w:p>
    <w:sectPr w:rsidR="00D21F51" w:rsidRPr="00D2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2E"/>
    <w:rsid w:val="0017672E"/>
    <w:rsid w:val="002856FF"/>
    <w:rsid w:val="00C35997"/>
    <w:rsid w:val="00D21F51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E5E1"/>
  <w15:chartTrackingRefBased/>
  <w15:docId w15:val="{BA4EA581-885E-43FF-A1D7-B2F5DD3D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2022-03-17T08:17:00Z</dcterms:created>
  <dcterms:modified xsi:type="dcterms:W3CDTF">2022-03-17T15:31:00Z</dcterms:modified>
</cp:coreProperties>
</file>